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E39" w14:textId="5392F549" w:rsidR="00B654DC" w:rsidRPr="00B654DC" w:rsidRDefault="007678A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7678AF">
        <w:rPr>
          <w:rFonts w:ascii="Arial" w:hAnsi="Arial" w:cs="Arial"/>
          <w:b/>
        </w:rPr>
        <w:t>Nadleśnictwo Kraśnik</w:t>
      </w:r>
      <w:r w:rsidR="00B654DC" w:rsidRPr="007678AF">
        <w:rPr>
          <w:rFonts w:ascii="Arial" w:hAnsi="Arial" w:cs="Arial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6EE26087" w:rsidR="00EF4C0C" w:rsidRPr="00495BDF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Administratorem danych osobowych jest </w:t>
      </w:r>
      <w:r w:rsidR="007678AF">
        <w:rPr>
          <w:rFonts w:ascii="Arial" w:hAnsi="Arial" w:cs="Arial"/>
          <w:b/>
          <w:color w:val="FF0000"/>
          <w:sz w:val="20"/>
          <w:szCs w:val="20"/>
        </w:rPr>
        <w:t xml:space="preserve">Nadleśnictwo Kraśnik ul. Janowska 139, 23-200 Kraśnik 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zwane dalej </w:t>
      </w:r>
      <w:r w:rsidRPr="00495BDF">
        <w:rPr>
          <w:rFonts w:ascii="Arial" w:hAnsi="Arial" w:cs="Arial"/>
          <w:b/>
          <w:color w:val="FF0000"/>
          <w:sz w:val="20"/>
          <w:szCs w:val="20"/>
        </w:rPr>
        <w:t>Administratorem Danych</w:t>
      </w:r>
      <w:r w:rsidR="007678AF">
        <w:rPr>
          <w:rFonts w:ascii="Arial" w:hAnsi="Arial" w:cs="Arial"/>
          <w:color w:val="FF0000"/>
          <w:sz w:val="20"/>
          <w:szCs w:val="20"/>
        </w:rPr>
        <w:t>, tel.: 81 825 20 41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, e-mail: </w:t>
      </w:r>
      <w:hyperlink r:id="rId6" w:history="1">
        <w:r w:rsidR="007678AF">
          <w:rPr>
            <w:rStyle w:val="Hipercze"/>
            <w:rFonts w:ascii="Arial" w:hAnsi="Arial" w:cs="Arial"/>
            <w:color w:val="FF0000"/>
            <w:sz w:val="20"/>
            <w:szCs w:val="20"/>
          </w:rPr>
          <w:t>krasnik</w:t>
        </w:r>
        <w:bookmarkStart w:id="0" w:name="_GoBack"/>
        <w:bookmarkEnd w:id="0"/>
        <w:r w:rsidRPr="00495BDF">
          <w:rPr>
            <w:rStyle w:val="Hipercze"/>
            <w:rFonts w:ascii="Arial" w:hAnsi="Arial" w:cs="Arial"/>
            <w:color w:val="FF0000"/>
            <w:sz w:val="20"/>
            <w:szCs w:val="20"/>
          </w:rPr>
          <w:t>@lublin.lasy.gov.pl</w:t>
        </w:r>
      </w:hyperlink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678AF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zec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6DF9-ACDB-426A-9F17-7931653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11</cp:revision>
  <dcterms:created xsi:type="dcterms:W3CDTF">2018-07-19T10:00:00Z</dcterms:created>
  <dcterms:modified xsi:type="dcterms:W3CDTF">2018-08-14T12:39:00Z</dcterms:modified>
</cp:coreProperties>
</file>